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Pr="00A32263" w:rsidRDefault="00492593" w:rsidP="00A32263">
      <w:pPr>
        <w:pStyle w:val="a3"/>
        <w:ind w:left="0" w:firstLine="0"/>
        <w:jc w:val="center"/>
        <w:rPr>
          <w:b/>
        </w:rPr>
      </w:pPr>
      <w:r w:rsidRPr="00A32263">
        <w:rPr>
          <w:b/>
        </w:rPr>
        <w:t>СВОДКА ПРЕДЛОЖЕНИЙ</w:t>
      </w:r>
    </w:p>
    <w:p w:rsidR="00C654B4" w:rsidRPr="00A32263" w:rsidRDefault="00F2275F" w:rsidP="00A32263">
      <w:pPr>
        <w:pStyle w:val="a3"/>
        <w:ind w:left="0" w:firstLine="0"/>
        <w:jc w:val="center"/>
        <w:rPr>
          <w:b/>
        </w:rPr>
      </w:pPr>
      <w:r w:rsidRPr="00A32263">
        <w:rPr>
          <w:b/>
        </w:rPr>
        <w:t>по результатам публичных консультаций</w:t>
      </w:r>
      <w:r w:rsidR="00C654B4" w:rsidRPr="00A32263">
        <w:rPr>
          <w:b/>
        </w:rPr>
        <w:t xml:space="preserve"> </w:t>
      </w:r>
      <w:r w:rsidRPr="00A32263">
        <w:rPr>
          <w:b/>
        </w:rPr>
        <w:t>по проек</w:t>
      </w:r>
      <w:r w:rsidR="00C654B4" w:rsidRPr="00A32263">
        <w:rPr>
          <w:b/>
        </w:rPr>
        <w:t xml:space="preserve">ту нормативного правового акта </w:t>
      </w:r>
      <w:r w:rsidRPr="00A32263">
        <w:rPr>
          <w:b/>
        </w:rPr>
        <w:t>«</w:t>
      </w:r>
      <w:r w:rsidR="00A32263" w:rsidRPr="00A32263">
        <w:rPr>
          <w:b/>
        </w:rPr>
        <w:t>Административный регламент исполнения Министерством по управлению государственным имуществом Свердловской области государственной функции по д</w:t>
      </w:r>
      <w:bookmarkStart w:id="0" w:name="_GoBack"/>
      <w:bookmarkEnd w:id="0"/>
      <w:r w:rsidR="00A32263" w:rsidRPr="00A32263">
        <w:rPr>
          <w:b/>
        </w:rPr>
        <w:t>емонтажу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</w:t>
      </w:r>
      <w:r w:rsidR="00C654B4" w:rsidRPr="00A32263">
        <w:rPr>
          <w:b/>
        </w:rPr>
        <w:t>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404"/>
        <w:gridCol w:w="1602"/>
        <w:gridCol w:w="2164"/>
        <w:gridCol w:w="1712"/>
        <w:gridCol w:w="1590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, 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</w:t>
            </w:r>
            <w:r w:rsidRPr="00C654B4">
              <w:rPr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4E3240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E3240">
              <w:rPr>
                <w:rFonts w:eastAsiaTheme="minorHAnsi"/>
                <w:sz w:val="24"/>
                <w:szCs w:val="24"/>
              </w:rPr>
              <w:t xml:space="preserve">Замечаний и дополнений </w:t>
            </w:r>
            <w:r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проекту нормативного акта не имеется. Рекомендуется поддержать.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proofErr w:type="gramStart"/>
            <w:r w:rsidRPr="00C654B4">
              <w:rPr>
                <w:sz w:val="24"/>
                <w:szCs w:val="24"/>
              </w:rPr>
              <w:t>Некоммерческое  партнерство</w:t>
            </w:r>
            <w:proofErr w:type="gramEnd"/>
            <w:r w:rsidRPr="00C654B4">
              <w:rPr>
                <w:sz w:val="24"/>
                <w:szCs w:val="24"/>
              </w:rPr>
              <w:t xml:space="preserve">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A32263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CE751D">
        <w:rPr>
          <w:szCs w:val="28"/>
        </w:rPr>
        <w:t>ддержке принятия проекта акта: 3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eastAsia="Calibri"/>
          <w:szCs w:val="28"/>
          <w:lang w:eastAsia="en-US"/>
        </w:rPr>
        <w:br/>
      </w:r>
      <w:r w:rsidR="00D0233C">
        <w:rPr>
          <w:rFonts w:eastAsia="Calibri"/>
          <w:szCs w:val="28"/>
          <w:lang w:eastAsia="en-US"/>
        </w:rPr>
        <w:t>в предложенной Министерством по управлению государственным имуществом Свердловской области редакции.</w:t>
      </w: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146BEE"/>
    <w:rsid w:val="001F7E1C"/>
    <w:rsid w:val="00387E6E"/>
    <w:rsid w:val="00492593"/>
    <w:rsid w:val="004E3240"/>
    <w:rsid w:val="0064658E"/>
    <w:rsid w:val="007B609F"/>
    <w:rsid w:val="00A32263"/>
    <w:rsid w:val="00A42839"/>
    <w:rsid w:val="00A815E2"/>
    <w:rsid w:val="00A93CF3"/>
    <w:rsid w:val="00AB318D"/>
    <w:rsid w:val="00B63514"/>
    <w:rsid w:val="00C654B4"/>
    <w:rsid w:val="00CE751D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2</cp:revision>
  <dcterms:created xsi:type="dcterms:W3CDTF">2015-11-23T05:09:00Z</dcterms:created>
  <dcterms:modified xsi:type="dcterms:W3CDTF">2015-11-23T05:09:00Z</dcterms:modified>
</cp:coreProperties>
</file>